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6ABB" w:rsidRDefault="000C5687">
      <w:pPr>
        <w:jc w:val="center"/>
      </w:pPr>
      <w:r>
        <w:rPr>
          <w:noProof/>
          <w:lang w:val="es-ES" w:eastAsia="es-ES"/>
        </w:rPr>
        <w:drawing>
          <wp:inline distT="0" distB="0" distL="0" distR="0">
            <wp:extent cx="5303520" cy="21626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2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03520" cy="216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08CF" w:rsidRDefault="000208CF">
      <w:pPr>
        <w:jc w:val="center"/>
        <w:rPr>
          <w:b/>
          <w:color w:val="D20000"/>
          <w:sz w:val="48"/>
        </w:rPr>
      </w:pPr>
    </w:p>
    <w:p w:rsidR="00D06ABB" w:rsidRDefault="000C5687">
      <w:pPr>
        <w:jc w:val="center"/>
      </w:pPr>
      <w:r>
        <w:rPr>
          <w:b/>
          <w:color w:val="D20000"/>
          <w:sz w:val="48"/>
        </w:rPr>
        <w:t>Anti-Bias Children's Books Overview</w:t>
      </w:r>
    </w:p>
    <w:p w:rsidR="000208CF" w:rsidRDefault="000208CF">
      <w:pPr>
        <w:jc w:val="center"/>
        <w:rPr>
          <w:b/>
          <w:color w:val="1E1E1E"/>
          <w:sz w:val="40"/>
        </w:rPr>
      </w:pPr>
    </w:p>
    <w:p w:rsidR="00D06ABB" w:rsidRDefault="000C5687">
      <w:pPr>
        <w:jc w:val="center"/>
      </w:pPr>
      <w:r>
        <w:rPr>
          <w:b/>
          <w:color w:val="1E1E1E"/>
          <w:sz w:val="40"/>
        </w:rPr>
        <w:t>Austria</w:t>
      </w:r>
    </w:p>
    <w:p w:rsidR="000208CF" w:rsidRDefault="000208CF">
      <w:pPr>
        <w:jc w:val="center"/>
        <w:rPr>
          <w:i/>
          <w:sz w:val="22"/>
        </w:rPr>
      </w:pPr>
    </w:p>
    <w:p w:rsidR="00D06ABB" w:rsidRDefault="000C5687">
      <w:pPr>
        <w:jc w:val="center"/>
      </w:pPr>
      <w:r>
        <w:rPr>
          <w:i/>
          <w:sz w:val="22"/>
        </w:rPr>
        <w:t>A practical overview of children's books addressing diversity, inclusion and anti-bias education.</w:t>
      </w:r>
    </w:p>
    <w:p w:rsidR="00D06ABB" w:rsidRDefault="00D06ABB"/>
    <w:p w:rsidR="00D06ABB" w:rsidRDefault="00D06ABB"/>
    <w:p w:rsidR="00D06ABB" w:rsidRDefault="00D06ABB"/>
    <w:p w:rsidR="00D06ABB" w:rsidRDefault="00D06ABB"/>
    <w:p w:rsidR="00D06ABB" w:rsidRDefault="000C5687">
      <w:pPr>
        <w:jc w:val="center"/>
      </w:pPr>
      <w:r>
        <w:rPr>
          <w:noProof/>
          <w:lang w:val="es-ES" w:eastAsia="es-ES"/>
        </w:rPr>
        <w:drawing>
          <wp:inline distT="0" distB="0" distL="0" distR="0">
            <wp:extent cx="1920240" cy="490131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687341b-bbbc-4594-a38d-8a4e16d54ba0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20240" cy="4901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6ABB" w:rsidRDefault="000C5687">
      <w:pPr>
        <w:jc w:val="center"/>
      </w:pPr>
      <w:r>
        <w:rPr>
          <w:color w:val="505050"/>
          <w:sz w:val="18"/>
        </w:rPr>
        <w:t>Co-funded by the European Union</w:t>
      </w:r>
    </w:p>
    <w:p w:rsidR="00D06ABB" w:rsidRDefault="000C5687">
      <w:pPr>
        <w:jc w:val="center"/>
      </w:pPr>
      <w:r>
        <w:rPr>
          <w:color w:val="646464"/>
          <w:sz w:val="16"/>
        </w:rPr>
        <w:t xml:space="preserve">This document is part of the ABC4T project resources for educators, </w:t>
      </w:r>
      <w:r>
        <w:rPr>
          <w:color w:val="646464"/>
          <w:sz w:val="16"/>
        </w:rPr>
        <w:t>parents and early childhood education settings.</w:t>
      </w:r>
    </w:p>
    <w:p w:rsidR="00D06ABB" w:rsidRDefault="00D06ABB">
      <w:pPr>
        <w:sectPr w:rsidR="00D06ABB">
          <w:pgSz w:w="12240" w:h="15840"/>
          <w:pgMar w:top="936" w:right="936" w:bottom="936" w:left="936" w:header="720" w:footer="720" w:gutter="0"/>
          <w:cols w:space="720"/>
          <w:docGrid w:linePitch="360"/>
        </w:sect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7697"/>
        <w:gridCol w:w="7697"/>
      </w:tblGrid>
      <w:tr w:rsidR="00D06ABB">
        <w:tc>
          <w:tcPr>
            <w:tcW w:w="7697" w:type="dxa"/>
            <w:vAlign w:val="center"/>
          </w:tcPr>
          <w:p w:rsidR="00D06ABB" w:rsidRDefault="000C5687">
            <w:r>
              <w:rPr>
                <w:noProof/>
                <w:lang w:val="es-ES" w:eastAsia="es-ES"/>
              </w:rPr>
              <w:lastRenderedPageBreak/>
              <w:drawing>
                <wp:inline distT="0" distB="0" distL="0" distR="0">
                  <wp:extent cx="1737360" cy="708438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go2.jpg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7360" cy="7084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97" w:type="dxa"/>
            <w:vAlign w:val="center"/>
          </w:tcPr>
          <w:p w:rsidR="00D06ABB" w:rsidRDefault="000C5687">
            <w:pPr>
              <w:jc w:val="right"/>
            </w:pPr>
            <w:r>
              <w:rPr>
                <w:b/>
                <w:color w:val="D20000"/>
                <w:sz w:val="32"/>
              </w:rPr>
              <w:t>Austrian</w:t>
            </w:r>
            <w:bookmarkStart w:id="0" w:name="_GoBack"/>
            <w:bookmarkEnd w:id="0"/>
            <w:r>
              <w:rPr>
                <w:b/>
                <w:color w:val="D20000"/>
                <w:sz w:val="32"/>
              </w:rPr>
              <w:t xml:space="preserve"> Children's Books</w:t>
            </w:r>
          </w:p>
        </w:tc>
      </w:tr>
    </w:tbl>
    <w:p w:rsidR="00D06ABB" w:rsidRDefault="00D06ABB">
      <w:pPr>
        <w:spacing w:after="120"/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3600"/>
        <w:gridCol w:w="2880"/>
        <w:gridCol w:w="1440"/>
        <w:gridCol w:w="2976"/>
      </w:tblGrid>
      <w:tr w:rsidR="000C5687" w:rsidTr="00E6612F">
        <w:trPr>
          <w:jc w:val="center"/>
        </w:trPr>
        <w:tc>
          <w:tcPr>
            <w:tcW w:w="3600" w:type="dxa"/>
            <w:shd w:val="clear" w:color="auto" w:fill="D00000"/>
            <w:vAlign w:val="center"/>
          </w:tcPr>
          <w:p w:rsidR="000C5687" w:rsidRDefault="000C5687" w:rsidP="00E6612F">
            <w:pPr>
              <w:jc w:val="center"/>
            </w:pPr>
            <w:r>
              <w:rPr>
                <w:b/>
                <w:color w:val="FFFFFF"/>
                <w:sz w:val="18"/>
              </w:rPr>
              <w:t>Title</w:t>
            </w:r>
          </w:p>
        </w:tc>
        <w:tc>
          <w:tcPr>
            <w:tcW w:w="2880" w:type="dxa"/>
            <w:shd w:val="clear" w:color="auto" w:fill="D00000"/>
            <w:vAlign w:val="center"/>
          </w:tcPr>
          <w:p w:rsidR="000C5687" w:rsidRDefault="000C5687" w:rsidP="00E6612F">
            <w:pPr>
              <w:jc w:val="center"/>
            </w:pPr>
            <w:r>
              <w:rPr>
                <w:b/>
                <w:color w:val="FFFFFF"/>
                <w:sz w:val="18"/>
              </w:rPr>
              <w:t>Author(s)</w:t>
            </w:r>
          </w:p>
        </w:tc>
        <w:tc>
          <w:tcPr>
            <w:tcW w:w="1440" w:type="dxa"/>
            <w:shd w:val="clear" w:color="auto" w:fill="D00000"/>
            <w:vAlign w:val="center"/>
          </w:tcPr>
          <w:p w:rsidR="000C5687" w:rsidRDefault="000C5687" w:rsidP="00E6612F">
            <w:pPr>
              <w:jc w:val="center"/>
            </w:pPr>
            <w:r>
              <w:rPr>
                <w:b/>
                <w:color w:val="FFFFFF"/>
                <w:sz w:val="18"/>
              </w:rPr>
              <w:t>Copyright date</w:t>
            </w:r>
          </w:p>
        </w:tc>
        <w:tc>
          <w:tcPr>
            <w:tcW w:w="1872" w:type="dxa"/>
            <w:shd w:val="clear" w:color="auto" w:fill="D00000"/>
            <w:vAlign w:val="center"/>
          </w:tcPr>
          <w:p w:rsidR="000C5687" w:rsidRDefault="000C5687" w:rsidP="00E6612F">
            <w:pPr>
              <w:jc w:val="center"/>
            </w:pPr>
            <w:r>
              <w:rPr>
                <w:b/>
                <w:color w:val="FFFFFF"/>
                <w:sz w:val="18"/>
              </w:rPr>
              <w:t>Book cover</w:t>
            </w:r>
          </w:p>
        </w:tc>
      </w:tr>
      <w:tr w:rsidR="000C5687" w:rsidTr="00E6612F">
        <w:trPr>
          <w:jc w:val="center"/>
        </w:trPr>
        <w:tc>
          <w:tcPr>
            <w:tcW w:w="3600" w:type="dxa"/>
            <w:vAlign w:val="center"/>
          </w:tcPr>
          <w:p w:rsidR="000C5687" w:rsidRDefault="000C5687" w:rsidP="00E6612F">
            <w:proofErr w:type="spellStart"/>
            <w:r>
              <w:rPr>
                <w:sz w:val="17"/>
              </w:rPr>
              <w:t>Warum</w:t>
            </w:r>
            <w:proofErr w:type="spellEnd"/>
            <w:r>
              <w:rPr>
                <w:sz w:val="17"/>
              </w:rPr>
              <w:t xml:space="preserve"> </w:t>
            </w:r>
            <w:proofErr w:type="spellStart"/>
            <w:r>
              <w:rPr>
                <w:sz w:val="17"/>
              </w:rPr>
              <w:t>Rassismus</w:t>
            </w:r>
            <w:proofErr w:type="spellEnd"/>
            <w:r>
              <w:rPr>
                <w:sz w:val="17"/>
              </w:rPr>
              <w:t xml:space="preserve"> </w:t>
            </w:r>
            <w:proofErr w:type="spellStart"/>
            <w:r>
              <w:rPr>
                <w:sz w:val="17"/>
              </w:rPr>
              <w:t>weg</w:t>
            </w:r>
            <w:proofErr w:type="spellEnd"/>
            <w:r>
              <w:rPr>
                <w:sz w:val="17"/>
              </w:rPr>
              <w:t xml:space="preserve"> muss.</w:t>
            </w:r>
          </w:p>
        </w:tc>
        <w:tc>
          <w:tcPr>
            <w:tcW w:w="2880" w:type="dxa"/>
            <w:vAlign w:val="center"/>
          </w:tcPr>
          <w:p w:rsidR="000C5687" w:rsidRDefault="000C5687" w:rsidP="00E6612F">
            <w:r>
              <w:rPr>
                <w:sz w:val="17"/>
              </w:rPr>
              <w:t xml:space="preserve">Jordan </w:t>
            </w:r>
            <w:proofErr w:type="spellStart"/>
            <w:r>
              <w:rPr>
                <w:sz w:val="17"/>
              </w:rPr>
              <w:t>Akpojaro</w:t>
            </w:r>
            <w:proofErr w:type="spellEnd"/>
          </w:p>
        </w:tc>
        <w:tc>
          <w:tcPr>
            <w:tcW w:w="1440" w:type="dxa"/>
            <w:vAlign w:val="center"/>
          </w:tcPr>
          <w:p w:rsidR="000C5687" w:rsidRDefault="000C5687" w:rsidP="00E6612F">
            <w:pPr>
              <w:jc w:val="center"/>
            </w:pPr>
            <w:r>
              <w:rPr>
                <w:sz w:val="17"/>
              </w:rPr>
              <w:t>2026 (2022)</w:t>
            </w:r>
          </w:p>
        </w:tc>
        <w:tc>
          <w:tcPr>
            <w:tcW w:w="1872" w:type="dxa"/>
            <w:vAlign w:val="center"/>
          </w:tcPr>
          <w:p w:rsidR="000C5687" w:rsidRDefault="000C5687" w:rsidP="00E6612F">
            <w:pPr>
              <w:jc w:val="center"/>
            </w:pPr>
            <w:r>
              <w:rPr>
                <w:noProof/>
                <w:lang w:val="es-ES" w:eastAsia="es-ES"/>
              </w:rPr>
              <w:drawing>
                <wp:inline distT="0" distB="0" distL="0" distR="0">
                  <wp:extent cx="1143000" cy="1440180"/>
                  <wp:effectExtent l="0" t="0" r="0" b="7620"/>
                  <wp:docPr id="16" name="Imagen 16" descr="Warum Rassismus weg muss von Jordan Akpojaro - Pappbilderbuch | dtv Verla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Warum Rassismus weg muss von Jordan Akpojaro - Pappbilderbuch | dtv Verla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7494" cy="14458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5687" w:rsidTr="00E6612F">
        <w:trPr>
          <w:jc w:val="center"/>
        </w:trPr>
        <w:tc>
          <w:tcPr>
            <w:tcW w:w="3600" w:type="dxa"/>
            <w:vAlign w:val="center"/>
          </w:tcPr>
          <w:p w:rsidR="000C5687" w:rsidRDefault="000C5687" w:rsidP="00E6612F">
            <w:proofErr w:type="spellStart"/>
            <w:r>
              <w:rPr>
                <w:sz w:val="17"/>
              </w:rPr>
              <w:t>Familie</w:t>
            </w:r>
            <w:proofErr w:type="spellEnd"/>
            <w:r>
              <w:rPr>
                <w:sz w:val="17"/>
              </w:rPr>
              <w:t xml:space="preserve">. Das </w:t>
            </w:r>
            <w:proofErr w:type="spellStart"/>
            <w:r>
              <w:rPr>
                <w:sz w:val="17"/>
              </w:rPr>
              <w:t>sind</w:t>
            </w:r>
            <w:proofErr w:type="spellEnd"/>
            <w:r>
              <w:rPr>
                <w:sz w:val="17"/>
              </w:rPr>
              <w:t xml:space="preserve"> </w:t>
            </w:r>
            <w:proofErr w:type="spellStart"/>
            <w:r>
              <w:rPr>
                <w:sz w:val="17"/>
              </w:rPr>
              <w:t>wir</w:t>
            </w:r>
            <w:proofErr w:type="spellEnd"/>
            <w:r>
              <w:rPr>
                <w:sz w:val="17"/>
              </w:rPr>
              <w:t>!</w:t>
            </w:r>
          </w:p>
        </w:tc>
        <w:tc>
          <w:tcPr>
            <w:tcW w:w="2880" w:type="dxa"/>
            <w:vAlign w:val="center"/>
          </w:tcPr>
          <w:p w:rsidR="000C5687" w:rsidRDefault="000C5687" w:rsidP="00E6612F">
            <w:r>
              <w:rPr>
                <w:sz w:val="17"/>
              </w:rPr>
              <w:t>Felicity Brooks</w:t>
            </w:r>
          </w:p>
        </w:tc>
        <w:tc>
          <w:tcPr>
            <w:tcW w:w="1440" w:type="dxa"/>
            <w:vAlign w:val="center"/>
          </w:tcPr>
          <w:p w:rsidR="000C5687" w:rsidRDefault="000C5687" w:rsidP="00E6612F">
            <w:pPr>
              <w:jc w:val="center"/>
            </w:pPr>
            <w:r>
              <w:rPr>
                <w:sz w:val="17"/>
              </w:rPr>
              <w:t>2019 (2018)</w:t>
            </w:r>
          </w:p>
        </w:tc>
        <w:tc>
          <w:tcPr>
            <w:tcW w:w="1872" w:type="dxa"/>
            <w:vAlign w:val="center"/>
          </w:tcPr>
          <w:p w:rsidR="000C5687" w:rsidRDefault="000C5687" w:rsidP="00E6612F">
            <w:pPr>
              <w:jc w:val="center"/>
            </w:pPr>
            <w:r>
              <w:rPr>
                <w:noProof/>
                <w:lang w:val="es-ES" w:eastAsia="es-ES"/>
              </w:rPr>
              <w:drawing>
                <wp:inline distT="0" distB="0" distL="0" distR="0">
                  <wp:extent cx="1188720" cy="1427416"/>
                  <wp:effectExtent l="0" t="0" r="0" b="1905"/>
                  <wp:docPr id="17" name="Imagen 17" descr="Familie - Das sind wir! : Brooks, Felicity, Ferrero, Mar: Amazon.es: Libro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Familie - Das sind wir! : Brooks, Felicity, Ferrero, Mar: Amazon.es: Libro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0097" cy="14410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5687" w:rsidTr="00E6612F">
        <w:trPr>
          <w:jc w:val="center"/>
        </w:trPr>
        <w:tc>
          <w:tcPr>
            <w:tcW w:w="3600" w:type="dxa"/>
            <w:vAlign w:val="center"/>
          </w:tcPr>
          <w:p w:rsidR="000C5687" w:rsidRDefault="000C5687" w:rsidP="00E6612F">
            <w:r>
              <w:rPr>
                <w:sz w:val="17"/>
              </w:rPr>
              <w:t>Florian.</w:t>
            </w:r>
          </w:p>
        </w:tc>
        <w:tc>
          <w:tcPr>
            <w:tcW w:w="2880" w:type="dxa"/>
            <w:vAlign w:val="center"/>
          </w:tcPr>
          <w:p w:rsidR="000C5687" w:rsidRDefault="000C5687" w:rsidP="00E6612F">
            <w:r>
              <w:rPr>
                <w:sz w:val="17"/>
              </w:rPr>
              <w:t>JR und Vanessa Ford</w:t>
            </w:r>
          </w:p>
        </w:tc>
        <w:tc>
          <w:tcPr>
            <w:tcW w:w="1440" w:type="dxa"/>
            <w:vAlign w:val="center"/>
          </w:tcPr>
          <w:p w:rsidR="000C5687" w:rsidRDefault="000C5687" w:rsidP="00E6612F">
            <w:pPr>
              <w:jc w:val="center"/>
            </w:pPr>
            <w:r>
              <w:rPr>
                <w:sz w:val="17"/>
              </w:rPr>
              <w:t>2022 (2021)</w:t>
            </w:r>
          </w:p>
        </w:tc>
        <w:tc>
          <w:tcPr>
            <w:tcW w:w="1872" w:type="dxa"/>
            <w:vAlign w:val="center"/>
          </w:tcPr>
          <w:p w:rsidR="000C5687" w:rsidRDefault="000C5687" w:rsidP="00E6612F">
            <w:pPr>
              <w:jc w:val="center"/>
            </w:pPr>
            <w:r>
              <w:rPr>
                <w:noProof/>
                <w:lang w:val="es-ES" w:eastAsia="es-ES"/>
              </w:rPr>
              <w:drawing>
                <wp:inline distT="0" distB="0" distL="0" distR="0">
                  <wp:extent cx="944880" cy="1153200"/>
                  <wp:effectExtent l="0" t="0" r="7620" b="8890"/>
                  <wp:docPr id="19" name="Imagen 19" descr="Florian - Ford, J.R.; Ford, Vanessa; Harren, Kayla - Dussmann - Das  Kulturkaufhau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Florian - Ford, J.R.; Ford, Vanessa; Harren, Kayla - Dussmann - Das  Kulturkaufhau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0538" cy="1160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5687" w:rsidTr="00E6612F">
        <w:trPr>
          <w:jc w:val="center"/>
        </w:trPr>
        <w:tc>
          <w:tcPr>
            <w:tcW w:w="3600" w:type="dxa"/>
            <w:vAlign w:val="center"/>
          </w:tcPr>
          <w:p w:rsidR="000C5687" w:rsidRDefault="000C5687" w:rsidP="00E6612F">
            <w:proofErr w:type="spellStart"/>
            <w:r>
              <w:rPr>
                <w:sz w:val="17"/>
              </w:rPr>
              <w:t>Männer</w:t>
            </w:r>
            <w:proofErr w:type="spellEnd"/>
            <w:r>
              <w:rPr>
                <w:sz w:val="17"/>
              </w:rPr>
              <w:t xml:space="preserve"> </w:t>
            </w:r>
            <w:proofErr w:type="spellStart"/>
            <w:r>
              <w:rPr>
                <w:sz w:val="17"/>
              </w:rPr>
              <w:t>weinen</w:t>
            </w:r>
            <w:proofErr w:type="spellEnd"/>
            <w:r>
              <w:rPr>
                <w:sz w:val="17"/>
              </w:rPr>
              <w:t>.</w:t>
            </w:r>
          </w:p>
        </w:tc>
        <w:tc>
          <w:tcPr>
            <w:tcW w:w="2880" w:type="dxa"/>
            <w:vAlign w:val="center"/>
          </w:tcPr>
          <w:p w:rsidR="000C5687" w:rsidRDefault="000C5687" w:rsidP="00E6612F">
            <w:r>
              <w:rPr>
                <w:sz w:val="17"/>
              </w:rPr>
              <w:t xml:space="preserve">Jonty </w:t>
            </w:r>
            <w:proofErr w:type="spellStart"/>
            <w:r>
              <w:rPr>
                <w:sz w:val="17"/>
              </w:rPr>
              <w:t>Howley</w:t>
            </w:r>
            <w:proofErr w:type="spellEnd"/>
          </w:p>
        </w:tc>
        <w:tc>
          <w:tcPr>
            <w:tcW w:w="1440" w:type="dxa"/>
            <w:vAlign w:val="center"/>
          </w:tcPr>
          <w:p w:rsidR="000C5687" w:rsidRDefault="000C5687" w:rsidP="00E6612F">
            <w:pPr>
              <w:jc w:val="center"/>
            </w:pPr>
            <w:r>
              <w:rPr>
                <w:sz w:val="17"/>
              </w:rPr>
              <w:t>2020 (2019)</w:t>
            </w:r>
          </w:p>
        </w:tc>
        <w:tc>
          <w:tcPr>
            <w:tcW w:w="1872" w:type="dxa"/>
            <w:vAlign w:val="center"/>
          </w:tcPr>
          <w:p w:rsidR="000C5687" w:rsidRDefault="000C5687" w:rsidP="00E6612F">
            <w:pPr>
              <w:jc w:val="center"/>
            </w:pPr>
            <w:r>
              <w:rPr>
                <w:noProof/>
                <w:lang w:val="es-ES" w:eastAsia="es-ES"/>
              </w:rPr>
              <w:drawing>
                <wp:inline distT="0" distB="0" distL="0" distR="0">
                  <wp:extent cx="1743465" cy="1219430"/>
                  <wp:effectExtent l="0" t="0" r="9525" b="0"/>
                  <wp:docPr id="20" name="Imagen 20" descr="Männer wein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 descr="Männer wein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9436" cy="1230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5687" w:rsidTr="00E6612F">
        <w:trPr>
          <w:jc w:val="center"/>
        </w:trPr>
        <w:tc>
          <w:tcPr>
            <w:tcW w:w="3600" w:type="dxa"/>
            <w:vAlign w:val="center"/>
          </w:tcPr>
          <w:p w:rsidR="000C5687" w:rsidRDefault="000C5687" w:rsidP="00E6612F">
            <w:r>
              <w:rPr>
                <w:sz w:val="17"/>
              </w:rPr>
              <w:t xml:space="preserve">Papa, sag mal, </w:t>
            </w:r>
            <w:proofErr w:type="spellStart"/>
            <w:r>
              <w:rPr>
                <w:sz w:val="17"/>
              </w:rPr>
              <w:t>gibt</w:t>
            </w:r>
            <w:proofErr w:type="spellEnd"/>
            <w:r>
              <w:rPr>
                <w:sz w:val="17"/>
              </w:rPr>
              <w:t xml:space="preserve"> </w:t>
            </w:r>
            <w:proofErr w:type="spellStart"/>
            <w:r>
              <w:rPr>
                <w:sz w:val="17"/>
              </w:rPr>
              <w:t>es</w:t>
            </w:r>
            <w:proofErr w:type="spellEnd"/>
            <w:r>
              <w:rPr>
                <w:sz w:val="17"/>
              </w:rPr>
              <w:t xml:space="preserve"> </w:t>
            </w:r>
            <w:proofErr w:type="spellStart"/>
            <w:r>
              <w:rPr>
                <w:sz w:val="17"/>
              </w:rPr>
              <w:t>Gott</w:t>
            </w:r>
            <w:proofErr w:type="spellEnd"/>
            <w:r>
              <w:rPr>
                <w:sz w:val="17"/>
              </w:rPr>
              <w:t xml:space="preserve">? </w:t>
            </w:r>
            <w:proofErr w:type="spellStart"/>
            <w:r>
              <w:rPr>
                <w:sz w:val="17"/>
              </w:rPr>
              <w:t>Ein</w:t>
            </w:r>
            <w:proofErr w:type="spellEnd"/>
            <w:r>
              <w:rPr>
                <w:sz w:val="17"/>
              </w:rPr>
              <w:t xml:space="preserve"> </w:t>
            </w:r>
            <w:proofErr w:type="spellStart"/>
            <w:r>
              <w:rPr>
                <w:sz w:val="17"/>
              </w:rPr>
              <w:t>Bilderbuch</w:t>
            </w:r>
            <w:proofErr w:type="spellEnd"/>
            <w:r>
              <w:rPr>
                <w:sz w:val="17"/>
              </w:rPr>
              <w:t xml:space="preserve"> </w:t>
            </w:r>
            <w:proofErr w:type="spellStart"/>
            <w:r>
              <w:rPr>
                <w:sz w:val="17"/>
              </w:rPr>
              <w:t>über</w:t>
            </w:r>
            <w:proofErr w:type="spellEnd"/>
            <w:r>
              <w:rPr>
                <w:sz w:val="17"/>
              </w:rPr>
              <w:t xml:space="preserve"> DAS </w:t>
            </w:r>
            <w:proofErr w:type="spellStart"/>
            <w:r>
              <w:rPr>
                <w:sz w:val="17"/>
              </w:rPr>
              <w:t>Glauben</w:t>
            </w:r>
            <w:proofErr w:type="spellEnd"/>
            <w:r>
              <w:rPr>
                <w:sz w:val="17"/>
              </w:rPr>
              <w:t>.</w:t>
            </w:r>
          </w:p>
        </w:tc>
        <w:tc>
          <w:tcPr>
            <w:tcW w:w="2880" w:type="dxa"/>
            <w:vAlign w:val="center"/>
          </w:tcPr>
          <w:p w:rsidR="000C5687" w:rsidRDefault="000C5687" w:rsidP="00E6612F">
            <w:r>
              <w:rPr>
                <w:sz w:val="17"/>
              </w:rPr>
              <w:t xml:space="preserve">Brigitte </w:t>
            </w:r>
            <w:proofErr w:type="spellStart"/>
            <w:r>
              <w:rPr>
                <w:sz w:val="17"/>
              </w:rPr>
              <w:t>Endres</w:t>
            </w:r>
            <w:proofErr w:type="spellEnd"/>
          </w:p>
        </w:tc>
        <w:tc>
          <w:tcPr>
            <w:tcW w:w="1440" w:type="dxa"/>
            <w:vAlign w:val="center"/>
          </w:tcPr>
          <w:p w:rsidR="000C5687" w:rsidRDefault="000C5687" w:rsidP="00E6612F">
            <w:pPr>
              <w:jc w:val="center"/>
            </w:pPr>
            <w:r>
              <w:rPr>
                <w:sz w:val="17"/>
              </w:rPr>
              <w:t>2021</w:t>
            </w:r>
          </w:p>
        </w:tc>
        <w:tc>
          <w:tcPr>
            <w:tcW w:w="1872" w:type="dxa"/>
            <w:vAlign w:val="center"/>
          </w:tcPr>
          <w:p w:rsidR="000C5687" w:rsidRDefault="000C5687" w:rsidP="00E6612F">
            <w:pPr>
              <w:jc w:val="center"/>
            </w:pPr>
            <w:r>
              <w:rPr>
                <w:noProof/>
                <w:lang w:val="es-ES" w:eastAsia="es-ES"/>
              </w:rPr>
              <w:drawing>
                <wp:inline distT="0" distB="0" distL="0" distR="0">
                  <wp:extent cx="1236817" cy="1523174"/>
                  <wp:effectExtent l="0" t="0" r="1905" b="1270"/>
                  <wp:docPr id="21" name="Imagen 21" descr="Papa, sag mal, gibt es Gott?: Ein Bilderbuch über das Glauben : Endres,  Brigitte, Schulze, Marc-Alexander: Amazon.es: Libro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 descr="Papa, sag mal, gibt es Gott?: Ein Bilderbuch über das Glauben : Endres,  Brigitte, Schulze, Marc-Alexander: Amazon.es: Libro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0574" cy="15401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5687" w:rsidTr="00E6612F">
        <w:trPr>
          <w:jc w:val="center"/>
        </w:trPr>
        <w:tc>
          <w:tcPr>
            <w:tcW w:w="3600" w:type="dxa"/>
            <w:vAlign w:val="center"/>
          </w:tcPr>
          <w:p w:rsidR="000C5687" w:rsidRDefault="000C5687" w:rsidP="00E6612F">
            <w:r>
              <w:rPr>
                <w:sz w:val="17"/>
              </w:rPr>
              <w:t xml:space="preserve">Und </w:t>
            </w:r>
            <w:proofErr w:type="spellStart"/>
            <w:r>
              <w:rPr>
                <w:sz w:val="17"/>
              </w:rPr>
              <w:t>doch</w:t>
            </w:r>
            <w:proofErr w:type="spellEnd"/>
            <w:r>
              <w:rPr>
                <w:sz w:val="17"/>
              </w:rPr>
              <w:t xml:space="preserve"> </w:t>
            </w:r>
            <w:proofErr w:type="spellStart"/>
            <w:r>
              <w:rPr>
                <w:sz w:val="17"/>
              </w:rPr>
              <w:t>sind</w:t>
            </w:r>
            <w:proofErr w:type="spellEnd"/>
            <w:r>
              <w:rPr>
                <w:sz w:val="17"/>
              </w:rPr>
              <w:t xml:space="preserve"> </w:t>
            </w:r>
            <w:proofErr w:type="spellStart"/>
            <w:r>
              <w:rPr>
                <w:sz w:val="17"/>
              </w:rPr>
              <w:t>alle</w:t>
            </w:r>
            <w:proofErr w:type="spellEnd"/>
            <w:r>
              <w:rPr>
                <w:sz w:val="17"/>
              </w:rPr>
              <w:t xml:space="preserve"> </w:t>
            </w:r>
            <w:proofErr w:type="spellStart"/>
            <w:r>
              <w:rPr>
                <w:sz w:val="17"/>
              </w:rPr>
              <w:t>Äpfel</w:t>
            </w:r>
            <w:proofErr w:type="spellEnd"/>
            <w:r>
              <w:rPr>
                <w:sz w:val="17"/>
              </w:rPr>
              <w:t xml:space="preserve"> </w:t>
            </w:r>
            <w:proofErr w:type="spellStart"/>
            <w:r>
              <w:rPr>
                <w:sz w:val="17"/>
              </w:rPr>
              <w:t>rund</w:t>
            </w:r>
            <w:proofErr w:type="spellEnd"/>
            <w:r>
              <w:rPr>
                <w:sz w:val="17"/>
              </w:rPr>
              <w:t>…</w:t>
            </w:r>
          </w:p>
        </w:tc>
        <w:tc>
          <w:tcPr>
            <w:tcW w:w="2880" w:type="dxa"/>
            <w:vAlign w:val="center"/>
          </w:tcPr>
          <w:p w:rsidR="000C5687" w:rsidRDefault="000C5687" w:rsidP="00E6612F">
            <w:r>
              <w:rPr>
                <w:sz w:val="17"/>
              </w:rPr>
              <w:t xml:space="preserve">Christine </w:t>
            </w:r>
            <w:proofErr w:type="spellStart"/>
            <w:r>
              <w:rPr>
                <w:sz w:val="17"/>
              </w:rPr>
              <w:t>Hubka</w:t>
            </w:r>
            <w:proofErr w:type="spellEnd"/>
          </w:p>
        </w:tc>
        <w:tc>
          <w:tcPr>
            <w:tcW w:w="1440" w:type="dxa"/>
            <w:vAlign w:val="center"/>
          </w:tcPr>
          <w:p w:rsidR="000C5687" w:rsidRDefault="000C5687" w:rsidP="00E6612F">
            <w:pPr>
              <w:jc w:val="center"/>
            </w:pPr>
            <w:r>
              <w:rPr>
                <w:sz w:val="17"/>
              </w:rPr>
              <w:t>2021</w:t>
            </w:r>
          </w:p>
        </w:tc>
        <w:tc>
          <w:tcPr>
            <w:tcW w:w="1872" w:type="dxa"/>
            <w:vAlign w:val="center"/>
          </w:tcPr>
          <w:p w:rsidR="000C5687" w:rsidRDefault="000C5687" w:rsidP="00E6612F">
            <w:pPr>
              <w:jc w:val="center"/>
            </w:pPr>
            <w:r>
              <w:rPr>
                <w:noProof/>
                <w:lang w:val="es-ES" w:eastAsia="es-ES"/>
              </w:rPr>
              <w:drawing>
                <wp:inline distT="0" distB="0" distL="0" distR="0">
                  <wp:extent cx="1341722" cy="1595755"/>
                  <wp:effectExtent l="0" t="0" r="0" b="4445"/>
                  <wp:docPr id="22" name="Imagen 22" descr="Und doch sind alle Äpfel rund … von Christine Hubka - 978-3-7022-3919-0 |  Tyrolia Verla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Und doch sind alle Äpfel rund … von Christine Hubka - 978-3-7022-3919-0 |  Tyrolia Verla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2254" cy="16082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5687" w:rsidTr="00E6612F">
        <w:trPr>
          <w:jc w:val="center"/>
        </w:trPr>
        <w:tc>
          <w:tcPr>
            <w:tcW w:w="3600" w:type="dxa"/>
            <w:vAlign w:val="center"/>
          </w:tcPr>
          <w:p w:rsidR="000C5687" w:rsidRDefault="000C5687" w:rsidP="00E6612F">
            <w:proofErr w:type="spellStart"/>
            <w:r>
              <w:rPr>
                <w:sz w:val="17"/>
              </w:rPr>
              <w:t>Meine</w:t>
            </w:r>
            <w:proofErr w:type="spellEnd"/>
            <w:r>
              <w:rPr>
                <w:sz w:val="17"/>
              </w:rPr>
              <w:t xml:space="preserve"> </w:t>
            </w:r>
            <w:proofErr w:type="spellStart"/>
            <w:r>
              <w:rPr>
                <w:sz w:val="17"/>
              </w:rPr>
              <w:t>Haare</w:t>
            </w:r>
            <w:proofErr w:type="spellEnd"/>
            <w:r>
              <w:rPr>
                <w:sz w:val="17"/>
              </w:rPr>
              <w:t xml:space="preserve"> und </w:t>
            </w:r>
            <w:proofErr w:type="spellStart"/>
            <w:r>
              <w:rPr>
                <w:sz w:val="17"/>
              </w:rPr>
              <w:t>ich</w:t>
            </w:r>
            <w:proofErr w:type="spellEnd"/>
            <w:r>
              <w:rPr>
                <w:sz w:val="17"/>
              </w:rPr>
              <w:t>!</w:t>
            </w:r>
          </w:p>
        </w:tc>
        <w:tc>
          <w:tcPr>
            <w:tcW w:w="2880" w:type="dxa"/>
            <w:vAlign w:val="center"/>
          </w:tcPr>
          <w:p w:rsidR="000C5687" w:rsidRDefault="000C5687" w:rsidP="00E6612F">
            <w:r>
              <w:rPr>
                <w:sz w:val="17"/>
              </w:rPr>
              <w:t>Kimberley Kinloch</w:t>
            </w:r>
          </w:p>
        </w:tc>
        <w:tc>
          <w:tcPr>
            <w:tcW w:w="1440" w:type="dxa"/>
            <w:vAlign w:val="center"/>
          </w:tcPr>
          <w:p w:rsidR="000C5687" w:rsidRDefault="000C5687" w:rsidP="00E6612F">
            <w:pPr>
              <w:jc w:val="center"/>
            </w:pPr>
            <w:r>
              <w:rPr>
                <w:sz w:val="17"/>
              </w:rPr>
              <w:t>2024</w:t>
            </w:r>
          </w:p>
        </w:tc>
        <w:tc>
          <w:tcPr>
            <w:tcW w:w="1872" w:type="dxa"/>
            <w:vAlign w:val="center"/>
          </w:tcPr>
          <w:p w:rsidR="000C5687" w:rsidRDefault="000C5687" w:rsidP="00E6612F">
            <w:pPr>
              <w:jc w:val="center"/>
            </w:pPr>
            <w:r>
              <w:rPr>
                <w:noProof/>
                <w:lang w:val="es-ES" w:eastAsia="es-ES"/>
              </w:rPr>
              <w:drawing>
                <wp:inline distT="0" distB="0" distL="0" distR="0">
                  <wp:extent cx="1333246" cy="1528952"/>
                  <wp:effectExtent l="0" t="0" r="635" b="0"/>
                  <wp:docPr id="23" name="Imagen 23" descr="Kimberley Kinloch: Meine Haare und ich! - Kinderbuch-Couch.d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 descr="Kimberley Kinloch: Meine Haare und ich! - Kinderbuch-Couch.d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6105" cy="15551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5687" w:rsidTr="00E6612F">
        <w:trPr>
          <w:jc w:val="center"/>
        </w:trPr>
        <w:tc>
          <w:tcPr>
            <w:tcW w:w="3600" w:type="dxa"/>
            <w:vAlign w:val="center"/>
          </w:tcPr>
          <w:p w:rsidR="000C5687" w:rsidRDefault="000C5687" w:rsidP="00E6612F">
            <w:proofErr w:type="spellStart"/>
            <w:r>
              <w:rPr>
                <w:sz w:val="17"/>
              </w:rPr>
              <w:t>Ich</w:t>
            </w:r>
            <w:proofErr w:type="spellEnd"/>
            <w:r>
              <w:rPr>
                <w:sz w:val="17"/>
              </w:rPr>
              <w:t xml:space="preserve"> bin </w:t>
            </w:r>
            <w:proofErr w:type="spellStart"/>
            <w:r>
              <w:rPr>
                <w:sz w:val="17"/>
              </w:rPr>
              <w:t>anders</w:t>
            </w:r>
            <w:proofErr w:type="spellEnd"/>
            <w:r>
              <w:rPr>
                <w:sz w:val="17"/>
              </w:rPr>
              <w:t xml:space="preserve"> </w:t>
            </w:r>
            <w:proofErr w:type="spellStart"/>
            <w:r>
              <w:rPr>
                <w:sz w:val="17"/>
              </w:rPr>
              <w:t>als</w:t>
            </w:r>
            <w:proofErr w:type="spellEnd"/>
            <w:r>
              <w:rPr>
                <w:sz w:val="17"/>
              </w:rPr>
              <w:t xml:space="preserve"> du. </w:t>
            </w:r>
            <w:proofErr w:type="spellStart"/>
            <w:r>
              <w:rPr>
                <w:sz w:val="17"/>
              </w:rPr>
              <w:t>Ich</w:t>
            </w:r>
            <w:proofErr w:type="spellEnd"/>
            <w:r>
              <w:rPr>
                <w:sz w:val="17"/>
              </w:rPr>
              <w:t xml:space="preserve"> bin </w:t>
            </w:r>
            <w:proofErr w:type="spellStart"/>
            <w:r>
              <w:rPr>
                <w:sz w:val="17"/>
              </w:rPr>
              <w:t>wie</w:t>
            </w:r>
            <w:proofErr w:type="spellEnd"/>
            <w:r>
              <w:rPr>
                <w:sz w:val="17"/>
              </w:rPr>
              <w:t xml:space="preserve"> du. </w:t>
            </w:r>
            <w:proofErr w:type="spellStart"/>
            <w:r>
              <w:rPr>
                <w:sz w:val="17"/>
              </w:rPr>
              <w:t>Ein</w:t>
            </w:r>
            <w:proofErr w:type="spellEnd"/>
            <w:r>
              <w:rPr>
                <w:sz w:val="17"/>
              </w:rPr>
              <w:t xml:space="preserve"> </w:t>
            </w:r>
            <w:proofErr w:type="spellStart"/>
            <w:r>
              <w:rPr>
                <w:sz w:val="17"/>
              </w:rPr>
              <w:t>Wendebuch</w:t>
            </w:r>
            <w:proofErr w:type="spellEnd"/>
            <w:r>
              <w:rPr>
                <w:sz w:val="17"/>
              </w:rPr>
              <w:t>.</w:t>
            </w:r>
          </w:p>
        </w:tc>
        <w:tc>
          <w:tcPr>
            <w:tcW w:w="2880" w:type="dxa"/>
            <w:vAlign w:val="center"/>
          </w:tcPr>
          <w:p w:rsidR="000C5687" w:rsidRDefault="000C5687" w:rsidP="00E6612F">
            <w:proofErr w:type="spellStart"/>
            <w:r>
              <w:rPr>
                <w:sz w:val="17"/>
              </w:rPr>
              <w:t>Constanze</w:t>
            </w:r>
            <w:proofErr w:type="spellEnd"/>
            <w:r>
              <w:rPr>
                <w:sz w:val="17"/>
              </w:rPr>
              <w:t xml:space="preserve"> von </w:t>
            </w:r>
            <w:proofErr w:type="spellStart"/>
            <w:r>
              <w:rPr>
                <w:sz w:val="17"/>
              </w:rPr>
              <w:t>Kitzing</w:t>
            </w:r>
            <w:proofErr w:type="spellEnd"/>
          </w:p>
        </w:tc>
        <w:tc>
          <w:tcPr>
            <w:tcW w:w="1440" w:type="dxa"/>
            <w:vAlign w:val="center"/>
          </w:tcPr>
          <w:p w:rsidR="000C5687" w:rsidRDefault="000C5687" w:rsidP="00E6612F">
            <w:pPr>
              <w:jc w:val="center"/>
            </w:pPr>
            <w:r>
              <w:rPr>
                <w:sz w:val="17"/>
              </w:rPr>
              <w:t>2019</w:t>
            </w:r>
          </w:p>
        </w:tc>
        <w:tc>
          <w:tcPr>
            <w:tcW w:w="1872" w:type="dxa"/>
            <w:vAlign w:val="center"/>
          </w:tcPr>
          <w:p w:rsidR="000C5687" w:rsidRDefault="000C5687" w:rsidP="00E6612F">
            <w:pPr>
              <w:jc w:val="center"/>
            </w:pPr>
            <w:r>
              <w:rPr>
                <w:noProof/>
                <w:lang w:val="es-ES" w:eastAsia="es-ES"/>
              </w:rPr>
              <w:drawing>
                <wp:inline distT="0" distB="0" distL="0" distR="0">
                  <wp:extent cx="1690896" cy="1701788"/>
                  <wp:effectExtent l="0" t="0" r="5080" b="0"/>
                  <wp:docPr id="24" name="Imagen 24" descr="Ich bin anders als du - Ich bin wie du: Ein Wende-Pappbilderbuch über  Vielfalt und Gemeinsamkeiten ab 3 Jahren : Kitzing, Constanze von, Kitzing,  Constanze von: Amazon.es: Libro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 descr="Ich bin anders als du - Ich bin wie du: Ein Wende-Pappbilderbuch über  Vielfalt und Gemeinsamkeiten ab 3 Jahren : Kitzing, Constanze von, Kitzing,  Constanze von: Amazon.es: Libro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8038" cy="1719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5687" w:rsidTr="00E6612F">
        <w:trPr>
          <w:jc w:val="center"/>
        </w:trPr>
        <w:tc>
          <w:tcPr>
            <w:tcW w:w="3600" w:type="dxa"/>
            <w:vAlign w:val="center"/>
          </w:tcPr>
          <w:p w:rsidR="000C5687" w:rsidRDefault="000C5687" w:rsidP="00E6612F">
            <w:proofErr w:type="spellStart"/>
            <w:r>
              <w:rPr>
                <w:sz w:val="17"/>
              </w:rPr>
              <w:t>Komm</w:t>
            </w:r>
            <w:proofErr w:type="spellEnd"/>
            <w:r>
              <w:rPr>
                <w:sz w:val="17"/>
              </w:rPr>
              <w:t xml:space="preserve">, </w:t>
            </w:r>
            <w:proofErr w:type="spellStart"/>
            <w:r>
              <w:rPr>
                <w:sz w:val="17"/>
              </w:rPr>
              <w:t>wir</w:t>
            </w:r>
            <w:proofErr w:type="spellEnd"/>
            <w:r>
              <w:rPr>
                <w:sz w:val="17"/>
              </w:rPr>
              <w:t xml:space="preserve"> </w:t>
            </w:r>
            <w:proofErr w:type="spellStart"/>
            <w:r>
              <w:rPr>
                <w:sz w:val="17"/>
              </w:rPr>
              <w:t>zeigen</w:t>
            </w:r>
            <w:proofErr w:type="spellEnd"/>
            <w:r>
              <w:rPr>
                <w:sz w:val="17"/>
              </w:rPr>
              <w:t xml:space="preserve"> </w:t>
            </w:r>
            <w:proofErr w:type="spellStart"/>
            <w:r>
              <w:rPr>
                <w:sz w:val="17"/>
              </w:rPr>
              <w:t>dir</w:t>
            </w:r>
            <w:proofErr w:type="spellEnd"/>
            <w:r>
              <w:rPr>
                <w:sz w:val="17"/>
              </w:rPr>
              <w:t xml:space="preserve"> </w:t>
            </w:r>
            <w:proofErr w:type="spellStart"/>
            <w:r>
              <w:rPr>
                <w:sz w:val="17"/>
              </w:rPr>
              <w:t>unsere</w:t>
            </w:r>
            <w:proofErr w:type="spellEnd"/>
            <w:r>
              <w:rPr>
                <w:sz w:val="17"/>
              </w:rPr>
              <w:t xml:space="preserve"> Kita.</w:t>
            </w:r>
          </w:p>
        </w:tc>
        <w:tc>
          <w:tcPr>
            <w:tcW w:w="2880" w:type="dxa"/>
            <w:vAlign w:val="center"/>
          </w:tcPr>
          <w:p w:rsidR="000C5687" w:rsidRDefault="000C5687" w:rsidP="00E6612F">
            <w:proofErr w:type="spellStart"/>
            <w:r>
              <w:rPr>
                <w:sz w:val="17"/>
              </w:rPr>
              <w:t>Constanze</w:t>
            </w:r>
            <w:proofErr w:type="spellEnd"/>
            <w:r>
              <w:rPr>
                <w:sz w:val="17"/>
              </w:rPr>
              <w:t xml:space="preserve"> von </w:t>
            </w:r>
            <w:proofErr w:type="spellStart"/>
            <w:r>
              <w:rPr>
                <w:sz w:val="17"/>
              </w:rPr>
              <w:t>Kitzing</w:t>
            </w:r>
            <w:proofErr w:type="spellEnd"/>
          </w:p>
        </w:tc>
        <w:tc>
          <w:tcPr>
            <w:tcW w:w="1440" w:type="dxa"/>
            <w:vAlign w:val="center"/>
          </w:tcPr>
          <w:p w:rsidR="000C5687" w:rsidRDefault="000C5687" w:rsidP="00E6612F">
            <w:pPr>
              <w:jc w:val="center"/>
            </w:pPr>
            <w:r>
              <w:rPr>
                <w:sz w:val="17"/>
              </w:rPr>
              <w:t>2021</w:t>
            </w:r>
          </w:p>
        </w:tc>
        <w:tc>
          <w:tcPr>
            <w:tcW w:w="1872" w:type="dxa"/>
            <w:vAlign w:val="center"/>
          </w:tcPr>
          <w:p w:rsidR="000C5687" w:rsidRDefault="000C5687" w:rsidP="00E6612F">
            <w:pPr>
              <w:jc w:val="center"/>
            </w:pPr>
            <w:r>
              <w:rPr>
                <w:noProof/>
                <w:lang w:val="es-ES" w:eastAsia="es-ES"/>
              </w:rPr>
              <w:drawing>
                <wp:inline distT="0" distB="0" distL="0" distR="0">
                  <wp:extent cx="1249680" cy="1635708"/>
                  <wp:effectExtent l="0" t="0" r="7620" b="3175"/>
                  <wp:docPr id="25" name="Imagen 25" descr="Komm, wir zeigen dir unsere Kita (Constanze von Kitzings Wimmelgeschichten  1): Entdecken, Suchen, Kennenlernen | Unverwechselbares Wimmelbuch ab 2 ...  und die Vielfalt im heutigen Kinderalltag : Kitzing, Constanze von, Kitzing,  Constanze von: Amazon.es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 descr="Komm, wir zeigen dir unsere Kita (Constanze von Kitzings Wimmelgeschichten  1): Entdecken, Suchen, Kennenlernen | Unverwechselbares Wimmelbuch ab 2 ...  und die Vielfalt im heutigen Kinderalltag : Kitzing, Constanze von, Kitzing,  Constanze von: Amazon.es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1965" cy="16517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5687" w:rsidTr="00E6612F">
        <w:trPr>
          <w:jc w:val="center"/>
        </w:trPr>
        <w:tc>
          <w:tcPr>
            <w:tcW w:w="3600" w:type="dxa"/>
            <w:vAlign w:val="center"/>
          </w:tcPr>
          <w:p w:rsidR="000C5687" w:rsidRDefault="000C5687" w:rsidP="00E6612F">
            <w:r>
              <w:rPr>
                <w:sz w:val="17"/>
              </w:rPr>
              <w:t xml:space="preserve">Das </w:t>
            </w:r>
            <w:proofErr w:type="spellStart"/>
            <w:r>
              <w:rPr>
                <w:sz w:val="17"/>
              </w:rPr>
              <w:t>kleine</w:t>
            </w:r>
            <w:proofErr w:type="spellEnd"/>
            <w:r>
              <w:rPr>
                <w:sz w:val="17"/>
              </w:rPr>
              <w:t xml:space="preserve"> </w:t>
            </w:r>
            <w:proofErr w:type="spellStart"/>
            <w:r>
              <w:rPr>
                <w:sz w:val="17"/>
              </w:rPr>
              <w:t>Häwas</w:t>
            </w:r>
            <w:proofErr w:type="spellEnd"/>
            <w:r>
              <w:rPr>
                <w:sz w:val="17"/>
              </w:rPr>
              <w:t>.</w:t>
            </w:r>
          </w:p>
        </w:tc>
        <w:tc>
          <w:tcPr>
            <w:tcW w:w="2880" w:type="dxa"/>
            <w:vAlign w:val="center"/>
          </w:tcPr>
          <w:p w:rsidR="000C5687" w:rsidRDefault="000C5687" w:rsidP="00E6612F">
            <w:proofErr w:type="spellStart"/>
            <w:r>
              <w:rPr>
                <w:sz w:val="17"/>
              </w:rPr>
              <w:t>Saskia</w:t>
            </w:r>
            <w:proofErr w:type="spellEnd"/>
            <w:r>
              <w:rPr>
                <w:sz w:val="17"/>
              </w:rPr>
              <w:t xml:space="preserve"> </w:t>
            </w:r>
            <w:proofErr w:type="spellStart"/>
            <w:r>
              <w:rPr>
                <w:sz w:val="17"/>
              </w:rPr>
              <w:t>Niechzial</w:t>
            </w:r>
            <w:proofErr w:type="spellEnd"/>
            <w:r>
              <w:rPr>
                <w:sz w:val="17"/>
              </w:rPr>
              <w:t xml:space="preserve">/Patricia </w:t>
            </w:r>
            <w:proofErr w:type="spellStart"/>
            <w:r>
              <w:rPr>
                <w:sz w:val="17"/>
              </w:rPr>
              <w:t>Pomnitz</w:t>
            </w:r>
            <w:proofErr w:type="spellEnd"/>
          </w:p>
        </w:tc>
        <w:tc>
          <w:tcPr>
            <w:tcW w:w="1440" w:type="dxa"/>
            <w:vAlign w:val="center"/>
          </w:tcPr>
          <w:p w:rsidR="000C5687" w:rsidRDefault="000C5687" w:rsidP="00E6612F">
            <w:pPr>
              <w:jc w:val="center"/>
            </w:pPr>
            <w:r>
              <w:rPr>
                <w:sz w:val="17"/>
              </w:rPr>
              <w:t>2024</w:t>
            </w:r>
          </w:p>
        </w:tc>
        <w:tc>
          <w:tcPr>
            <w:tcW w:w="1872" w:type="dxa"/>
            <w:vAlign w:val="center"/>
          </w:tcPr>
          <w:p w:rsidR="000C5687" w:rsidRDefault="000C5687" w:rsidP="00E6612F">
            <w:pPr>
              <w:jc w:val="center"/>
            </w:pPr>
            <w:r>
              <w:rPr>
                <w:noProof/>
                <w:lang w:val="es-ES" w:eastAsia="es-ES"/>
              </w:rPr>
              <w:drawing>
                <wp:inline distT="0" distB="0" distL="0" distR="0">
                  <wp:extent cx="1332230" cy="1586578"/>
                  <wp:effectExtent l="0" t="0" r="1270" b="0"/>
                  <wp:docPr id="26" name="Imagen 26" descr="Das kleine Häwas : Niechzial, Saskia, Pomnitz, Patricia, Jupitermond  Verlag, Rusche, Marielle: Amazon.es: Libro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 descr="Das kleine Häwas : Niechzial, Saskia, Pomnitz, Patricia, Jupitermond  Verlag, Rusche, Marielle: Amazon.es: Libro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0913" cy="15969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5687" w:rsidTr="00E6612F">
        <w:trPr>
          <w:jc w:val="center"/>
        </w:trPr>
        <w:tc>
          <w:tcPr>
            <w:tcW w:w="3600" w:type="dxa"/>
            <w:vAlign w:val="center"/>
          </w:tcPr>
          <w:p w:rsidR="000C5687" w:rsidRDefault="000C5687" w:rsidP="00E6612F">
            <w:proofErr w:type="spellStart"/>
            <w:r>
              <w:rPr>
                <w:sz w:val="17"/>
              </w:rPr>
              <w:t>Schlaf</w:t>
            </w:r>
            <w:proofErr w:type="spellEnd"/>
            <w:r>
              <w:rPr>
                <w:sz w:val="17"/>
              </w:rPr>
              <w:t xml:space="preserve"> gut.</w:t>
            </w:r>
          </w:p>
        </w:tc>
        <w:tc>
          <w:tcPr>
            <w:tcW w:w="2880" w:type="dxa"/>
            <w:vAlign w:val="center"/>
          </w:tcPr>
          <w:p w:rsidR="000C5687" w:rsidRDefault="000C5687" w:rsidP="00E6612F">
            <w:proofErr w:type="spellStart"/>
            <w:r>
              <w:rPr>
                <w:sz w:val="17"/>
              </w:rPr>
              <w:t>Tatia</w:t>
            </w:r>
            <w:proofErr w:type="spellEnd"/>
            <w:r>
              <w:rPr>
                <w:sz w:val="17"/>
              </w:rPr>
              <w:t xml:space="preserve"> </w:t>
            </w:r>
            <w:proofErr w:type="spellStart"/>
            <w:r>
              <w:rPr>
                <w:sz w:val="17"/>
              </w:rPr>
              <w:t>Nadareischwili</w:t>
            </w:r>
            <w:proofErr w:type="spellEnd"/>
          </w:p>
        </w:tc>
        <w:tc>
          <w:tcPr>
            <w:tcW w:w="1440" w:type="dxa"/>
            <w:vAlign w:val="center"/>
          </w:tcPr>
          <w:p w:rsidR="000C5687" w:rsidRDefault="000C5687" w:rsidP="00E6612F">
            <w:pPr>
              <w:jc w:val="center"/>
            </w:pPr>
            <w:r>
              <w:rPr>
                <w:sz w:val="17"/>
              </w:rPr>
              <w:t>2017</w:t>
            </w:r>
          </w:p>
        </w:tc>
        <w:tc>
          <w:tcPr>
            <w:tcW w:w="1872" w:type="dxa"/>
            <w:vAlign w:val="center"/>
          </w:tcPr>
          <w:p w:rsidR="000C5687" w:rsidRDefault="000C5687" w:rsidP="00E6612F">
            <w:pPr>
              <w:jc w:val="center"/>
            </w:pPr>
            <w:r>
              <w:rPr>
                <w:noProof/>
                <w:lang w:val="es-ES" w:eastAsia="es-ES"/>
              </w:rPr>
              <w:drawing>
                <wp:inline distT="0" distB="0" distL="0" distR="0">
                  <wp:extent cx="1369136" cy="1645597"/>
                  <wp:effectExtent l="0" t="0" r="2540" b="0"/>
                  <wp:docPr id="27" name="Imagen 27" descr="Amazon.com: Schlaf gut: Ein Bilderbuch aus Georgien: 9783905804782:  Nadareischwili, Tatia: Libro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 descr="Amazon.com: Schlaf gut: Ein Bilderbuch aus Georgien: 9783905804782:  Nadareischwili, Tatia: Libro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3758" cy="16631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5687" w:rsidTr="00E6612F">
        <w:trPr>
          <w:jc w:val="center"/>
        </w:trPr>
        <w:tc>
          <w:tcPr>
            <w:tcW w:w="3600" w:type="dxa"/>
            <w:vAlign w:val="center"/>
          </w:tcPr>
          <w:p w:rsidR="000C5687" w:rsidRDefault="000C5687" w:rsidP="00E6612F">
            <w:proofErr w:type="spellStart"/>
            <w:r>
              <w:rPr>
                <w:sz w:val="17"/>
              </w:rPr>
              <w:t>Wer</w:t>
            </w:r>
            <w:proofErr w:type="spellEnd"/>
            <w:r>
              <w:rPr>
                <w:sz w:val="17"/>
              </w:rPr>
              <w:t xml:space="preserve"> hat </w:t>
            </w:r>
            <w:proofErr w:type="spellStart"/>
            <w:r>
              <w:rPr>
                <w:sz w:val="17"/>
              </w:rPr>
              <w:t>schon</w:t>
            </w:r>
            <w:proofErr w:type="spellEnd"/>
            <w:r>
              <w:rPr>
                <w:sz w:val="17"/>
              </w:rPr>
              <w:t xml:space="preserve"> </w:t>
            </w:r>
            <w:proofErr w:type="spellStart"/>
            <w:r>
              <w:rPr>
                <w:sz w:val="17"/>
              </w:rPr>
              <w:t>eine</w:t>
            </w:r>
            <w:proofErr w:type="spellEnd"/>
            <w:r>
              <w:rPr>
                <w:sz w:val="17"/>
              </w:rPr>
              <w:t xml:space="preserve"> </w:t>
            </w:r>
            <w:proofErr w:type="spellStart"/>
            <w:r>
              <w:rPr>
                <w:sz w:val="17"/>
              </w:rPr>
              <w:t>normale</w:t>
            </w:r>
            <w:proofErr w:type="spellEnd"/>
            <w:r>
              <w:rPr>
                <w:sz w:val="17"/>
              </w:rPr>
              <w:t xml:space="preserve"> </w:t>
            </w:r>
            <w:proofErr w:type="spellStart"/>
            <w:r>
              <w:rPr>
                <w:sz w:val="17"/>
              </w:rPr>
              <w:t>Familie</w:t>
            </w:r>
            <w:proofErr w:type="spellEnd"/>
            <w:r>
              <w:rPr>
                <w:sz w:val="17"/>
              </w:rPr>
              <w:t>?</w:t>
            </w:r>
          </w:p>
        </w:tc>
        <w:tc>
          <w:tcPr>
            <w:tcW w:w="2880" w:type="dxa"/>
            <w:vAlign w:val="center"/>
          </w:tcPr>
          <w:p w:rsidR="000C5687" w:rsidRDefault="000C5687" w:rsidP="00E6612F">
            <w:r>
              <w:rPr>
                <w:sz w:val="17"/>
              </w:rPr>
              <w:t xml:space="preserve">Belinda </w:t>
            </w:r>
            <w:proofErr w:type="spellStart"/>
            <w:r>
              <w:rPr>
                <w:sz w:val="17"/>
              </w:rPr>
              <w:t>Nowell</w:t>
            </w:r>
            <w:proofErr w:type="spellEnd"/>
          </w:p>
        </w:tc>
        <w:tc>
          <w:tcPr>
            <w:tcW w:w="1440" w:type="dxa"/>
            <w:vAlign w:val="center"/>
          </w:tcPr>
          <w:p w:rsidR="000C5687" w:rsidRDefault="000C5687" w:rsidP="00E6612F">
            <w:pPr>
              <w:jc w:val="center"/>
            </w:pPr>
            <w:r>
              <w:rPr>
                <w:sz w:val="17"/>
              </w:rPr>
              <w:t>2017 (2016)</w:t>
            </w:r>
          </w:p>
        </w:tc>
        <w:tc>
          <w:tcPr>
            <w:tcW w:w="1872" w:type="dxa"/>
            <w:vAlign w:val="center"/>
          </w:tcPr>
          <w:p w:rsidR="000C5687" w:rsidRDefault="000C5687" w:rsidP="00E6612F">
            <w:pPr>
              <w:jc w:val="center"/>
            </w:pPr>
            <w:r>
              <w:rPr>
                <w:noProof/>
                <w:lang w:val="es-ES" w:eastAsia="es-ES"/>
              </w:rPr>
              <w:drawing>
                <wp:inline distT="0" distB="0" distL="0" distR="0">
                  <wp:extent cx="1583818" cy="1267460"/>
                  <wp:effectExtent l="0" t="0" r="0" b="8890"/>
                  <wp:docPr id="28" name="Imagen 28" descr="Wer hat schon eine normale Familie? : Nowell, Belinda, Alexander, Mísa:  Amazon.es: Libro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 descr="Wer hat schon eine normale Familie? : Nowell, Belinda, Alexander, Mísa:  Amazon.es: Libro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0059" cy="12804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06ABB" w:rsidRDefault="00D06ABB"/>
    <w:p w:rsidR="00D06ABB" w:rsidRDefault="00D06ABB"/>
    <w:sectPr w:rsidR="00D06ABB" w:rsidSect="00034616">
      <w:pgSz w:w="16834" w:h="11909" w:orient="landscape"/>
      <w:pgMar w:top="648" w:right="720" w:bottom="648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208CF"/>
    <w:rsid w:val="00034616"/>
    <w:rsid w:val="0006063C"/>
    <w:rsid w:val="000C5687"/>
    <w:rsid w:val="0015074B"/>
    <w:rsid w:val="001B063A"/>
    <w:rsid w:val="0029639D"/>
    <w:rsid w:val="00326F90"/>
    <w:rsid w:val="00AA1D8D"/>
    <w:rsid w:val="00B13A2B"/>
    <w:rsid w:val="00B47730"/>
    <w:rsid w:val="00CB0664"/>
    <w:rsid w:val="00D06ABB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847FD25"/>
  <w14:defaultImageDpi w14:val="300"/>
  <w15:docId w15:val="{E23C1FFB-AF6B-41F3-B316-2303365E7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  <w:rPr>
      <w:rFonts w:ascii="Arial" w:eastAsia="Arial" w:hAnsi="Arial"/>
      <w:sz w:val="20"/>
    </w:rPr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C020025-CF54-4E71-A2F7-33BE5443F2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165</Words>
  <Characters>913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1076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Margarita Medrano</cp:lastModifiedBy>
  <cp:revision>3</cp:revision>
  <dcterms:created xsi:type="dcterms:W3CDTF">2026-04-24T12:39:00Z</dcterms:created>
  <dcterms:modified xsi:type="dcterms:W3CDTF">2026-04-24T12:47:00Z</dcterms:modified>
  <cp:category/>
</cp:coreProperties>
</file>